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DF5FCC" w:rsidRDefault="007E1D06">
      <w:pPr>
        <w:pBdr>
          <w:top w:val="nil"/>
          <w:left w:val="nil"/>
          <w:bottom w:val="nil"/>
          <w:right w:val="nil"/>
          <w:between w:val="nil"/>
        </w:pBdr>
        <w:spacing w:after="0" w:line="240" w:lineRule="auto"/>
        <w:ind w:firstLine="720"/>
        <w:jc w:val="center"/>
        <w:rPr>
          <w:rFonts w:ascii="Times New Roman" w:eastAsia="Times New Roman" w:hAnsi="Times New Roman" w:cs="Times New Roman"/>
          <w:b/>
          <w:sz w:val="26"/>
          <w:szCs w:val="26"/>
        </w:rPr>
      </w:pPr>
      <w:bookmarkStart w:id="0" w:name="_wcye8llqzcsi" w:colFirst="0" w:colLast="0"/>
      <w:bookmarkEnd w:id="0"/>
      <w:r>
        <w:rPr>
          <w:rFonts w:ascii="Times New Roman" w:eastAsia="Times New Roman" w:hAnsi="Times New Roman" w:cs="Times New Roman"/>
          <w:b/>
          <w:sz w:val="26"/>
          <w:szCs w:val="26"/>
        </w:rPr>
        <w:t xml:space="preserve">CONSTITUTION OF GEORGE MASON UNIVERSITY </w:t>
      </w:r>
    </w:p>
    <w:p w14:paraId="00000002" w14:textId="77777777" w:rsidR="00DF5FCC" w:rsidRDefault="007E1D06">
      <w:pPr>
        <w:pBdr>
          <w:top w:val="nil"/>
          <w:left w:val="nil"/>
          <w:bottom w:val="nil"/>
          <w:right w:val="nil"/>
          <w:between w:val="nil"/>
        </w:pBdr>
        <w:spacing w:after="0" w:line="240" w:lineRule="auto"/>
        <w:ind w:firstLine="720"/>
        <w:jc w:val="center"/>
        <w:rPr>
          <w:rFonts w:ascii="Times New Roman" w:eastAsia="Times New Roman" w:hAnsi="Times New Roman" w:cs="Times New Roman"/>
          <w:b/>
          <w:sz w:val="26"/>
          <w:szCs w:val="26"/>
        </w:rPr>
      </w:pPr>
      <w:bookmarkStart w:id="1" w:name="_56o3p3bvn486" w:colFirst="0" w:colLast="0"/>
      <w:bookmarkEnd w:id="1"/>
      <w:r>
        <w:rPr>
          <w:rFonts w:ascii="Times New Roman" w:eastAsia="Times New Roman" w:hAnsi="Times New Roman" w:cs="Times New Roman"/>
          <w:b/>
          <w:sz w:val="26"/>
          <w:szCs w:val="26"/>
        </w:rPr>
        <w:t xml:space="preserve">ENVIRONMENTAL SCIENCE AND POLICY </w:t>
      </w:r>
    </w:p>
    <w:p w14:paraId="00000003" w14:textId="77777777" w:rsidR="00DF5FCC" w:rsidRDefault="007E1D06">
      <w:pPr>
        <w:pBdr>
          <w:top w:val="nil"/>
          <w:left w:val="nil"/>
          <w:bottom w:val="nil"/>
          <w:right w:val="nil"/>
          <w:between w:val="nil"/>
        </w:pBdr>
        <w:spacing w:after="0" w:line="240" w:lineRule="auto"/>
        <w:ind w:firstLine="720"/>
        <w:jc w:val="center"/>
        <w:rPr>
          <w:rFonts w:ascii="Times New Roman" w:eastAsia="Times New Roman" w:hAnsi="Times New Roman" w:cs="Times New Roman"/>
          <w:b/>
          <w:sz w:val="26"/>
          <w:szCs w:val="26"/>
        </w:rPr>
      </w:pPr>
      <w:bookmarkStart w:id="2" w:name="_f7pc271csdw0" w:colFirst="0" w:colLast="0"/>
      <w:bookmarkEnd w:id="2"/>
      <w:r>
        <w:rPr>
          <w:rFonts w:ascii="Times New Roman" w:eastAsia="Times New Roman" w:hAnsi="Times New Roman" w:cs="Times New Roman"/>
          <w:b/>
          <w:sz w:val="26"/>
          <w:szCs w:val="26"/>
        </w:rPr>
        <w:t>GRADUATE STUDENT ASSOCIATION</w:t>
      </w:r>
    </w:p>
    <w:p w14:paraId="00000004" w14:textId="77777777" w:rsidR="00DF5FCC" w:rsidRDefault="007E1D06">
      <w:pPr>
        <w:pBdr>
          <w:top w:val="nil"/>
          <w:left w:val="nil"/>
          <w:bottom w:val="nil"/>
          <w:right w:val="nil"/>
          <w:between w:val="nil"/>
        </w:pBd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Drafted on 13 February 2014</w:t>
      </w:r>
    </w:p>
    <w:p w14:paraId="00000005"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sz w:val="26"/>
          <w:szCs w:val="26"/>
        </w:rPr>
      </w:pPr>
    </w:p>
    <w:p w14:paraId="00000006"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One </w:t>
      </w:r>
      <w:r>
        <w:rPr>
          <w:rFonts w:ascii="Times New Roman" w:eastAsia="Times New Roman" w:hAnsi="Times New Roman" w:cs="Times New Roman"/>
          <w:b/>
          <w:sz w:val="18"/>
          <w:szCs w:val="18"/>
        </w:rPr>
        <w:t>NAME OF ORGANIZATION</w:t>
      </w:r>
    </w:p>
    <w:p w14:paraId="00000007"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name of this organization shall be the Environmental Science and Policy Graduate Student Association. The formal acronym shall be ESP-GSA.</w:t>
      </w:r>
    </w:p>
    <w:p w14:paraId="00000008"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09"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Two </w:t>
      </w:r>
      <w:r>
        <w:rPr>
          <w:rFonts w:ascii="Times New Roman" w:eastAsia="Times New Roman" w:hAnsi="Times New Roman" w:cs="Times New Roman"/>
          <w:b/>
          <w:sz w:val="18"/>
          <w:szCs w:val="18"/>
        </w:rPr>
        <w:t>PURPOSE OF ORGANIZATION</w:t>
      </w:r>
    </w:p>
    <w:p w14:paraId="0000000A"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ESP-GSA is organized for the purposes of providing extracurricular activities for the graduate students in the department of Environmental Science and Policy, as well as, but not limited to, those graduate students in whose work is related to the goals of</w:t>
      </w:r>
    </w:p>
    <w:p w14:paraId="0000000B"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Environmental Science and Policy.</w:t>
      </w:r>
    </w:p>
    <w:p w14:paraId="0000000C"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Extracurricular activities encompass a broad range of activities that will enhance the experience of graduate school for the association's members. These activities will include, but are not limited to: seminars given by students, professors, or other</w:t>
      </w:r>
    </w:p>
    <w:p w14:paraId="0000000D"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professionals on topics of interest to the membership body; networking with professionals in the biological sciences; field trips; social events and environmental activities (such as campus clean-ups, stream clean-ups, etc.).</w:t>
      </w:r>
    </w:p>
    <w:p w14:paraId="0000000E"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association will strive to foster a sense of community and increase communication within the Environmental Science and Policy department and between other departments in the College of Science.</w:t>
      </w:r>
    </w:p>
    <w:p w14:paraId="0000000F"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In addition, the association will provide a unified voice for its members when expressing opinions related to the department, professional field, school, or other instances where an opinion is desired or requested.</w:t>
      </w:r>
    </w:p>
    <w:p w14:paraId="00000010"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association will also advocate issues concerning the graduate program and graduate students of the Environmental Science and Policy Department, pursuant to the desires of the ESP-GSA members. This may include, but is not limited to, meeting with the</w:t>
      </w:r>
    </w:p>
    <w:p w14:paraId="00000011"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department chair, college dean, or other appropriate members of the university administration, working with graduate students of other departments with similar interests or research goals, and working with faculty members to promote the reputation and quality of the graduate program.</w:t>
      </w:r>
    </w:p>
    <w:p w14:paraId="00000012"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rPr>
      </w:pPr>
    </w:p>
    <w:p w14:paraId="00000013" w14:textId="77777777" w:rsidR="00DF5FCC" w:rsidRDefault="007E1D06">
      <w:pPr>
        <w:pBdr>
          <w:top w:val="nil"/>
          <w:left w:val="nil"/>
          <w:bottom w:val="nil"/>
          <w:right w:val="nil"/>
          <w:between w:val="nil"/>
        </w:pBdr>
        <w:spacing w:after="0"/>
        <w:rPr>
          <w:rFonts w:ascii="Times New Roman" w:eastAsia="Times New Roman" w:hAnsi="Times New Roman" w:cs="Times New Roman"/>
          <w:b/>
          <w:sz w:val="18"/>
          <w:szCs w:val="18"/>
        </w:rPr>
      </w:pPr>
      <w:r>
        <w:rPr>
          <w:rFonts w:ascii="Times New Roman" w:eastAsia="Times New Roman" w:hAnsi="Times New Roman" w:cs="Times New Roman"/>
          <w:b/>
        </w:rPr>
        <w:t xml:space="preserve">Article Three </w:t>
      </w:r>
      <w:r>
        <w:rPr>
          <w:rFonts w:ascii="Times New Roman" w:eastAsia="Times New Roman" w:hAnsi="Times New Roman" w:cs="Times New Roman"/>
          <w:b/>
          <w:sz w:val="18"/>
          <w:szCs w:val="18"/>
        </w:rPr>
        <w:t>MEMBERSHIP</w:t>
      </w:r>
    </w:p>
    <w:p w14:paraId="1EA50C1E" w14:textId="77777777" w:rsidR="00EB7424" w:rsidRPr="00EB7424" w:rsidRDefault="007E1D06"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Pr>
          <w:rFonts w:ascii="Times New Roman" w:eastAsia="Times New Roman" w:hAnsi="Times New Roman" w:cs="Times New Roman"/>
          <w:b/>
        </w:rPr>
        <w:t xml:space="preserve">• </w:t>
      </w:r>
      <w:r w:rsidR="00EB7424" w:rsidRPr="00EB7424">
        <w:rPr>
          <w:rFonts w:ascii="Times New Roman" w:eastAsia="Times New Roman" w:hAnsi="Times New Roman" w:cs="Times New Roman"/>
          <w:b/>
          <w:bCs/>
        </w:rPr>
        <w:t xml:space="preserve">Membership in this organization will not be restricted on the basis of race, </w:t>
      </w:r>
    </w:p>
    <w:p w14:paraId="3CCEA095" w14:textId="77777777" w:rsidR="00EB7424" w:rsidRPr="00EB7424" w:rsidRDefault="00EB7424"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sidRPr="00EB7424">
        <w:rPr>
          <w:rFonts w:ascii="Times New Roman" w:eastAsia="Times New Roman" w:hAnsi="Times New Roman" w:cs="Times New Roman"/>
          <w:b/>
          <w:bCs/>
        </w:rPr>
        <w:t xml:space="preserve">color, religion, national origin, sex, disability, veteran status, sexual orientation, </w:t>
      </w:r>
    </w:p>
    <w:p w14:paraId="5DF34B1F" w14:textId="77777777" w:rsidR="00EB7424" w:rsidRPr="00EB7424" w:rsidRDefault="00EB7424"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sidRPr="00EB7424">
        <w:rPr>
          <w:rFonts w:ascii="Times New Roman" w:eastAsia="Times New Roman" w:hAnsi="Times New Roman" w:cs="Times New Roman"/>
          <w:b/>
          <w:bCs/>
        </w:rPr>
        <w:t xml:space="preserve">gender identity, gender expression, age, marital status, pregnancy status or </w:t>
      </w:r>
    </w:p>
    <w:p w14:paraId="5995B9AE" w14:textId="77777777" w:rsidR="00EB7424" w:rsidRPr="00EB7424" w:rsidRDefault="00EB7424"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sidRPr="00EB7424">
        <w:rPr>
          <w:rFonts w:ascii="Times New Roman" w:eastAsia="Times New Roman" w:hAnsi="Times New Roman" w:cs="Times New Roman"/>
          <w:b/>
          <w:bCs/>
        </w:rPr>
        <w:t xml:space="preserve">genetic information. </w:t>
      </w:r>
    </w:p>
    <w:p w14:paraId="00000015" w14:textId="600124BF"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 xml:space="preserve"> Graduate students in good standing in the Department of Environmental Science and Policy shall be eligible for membership in ESP-GSA. In addition, graduate students in</w:t>
      </w:r>
    </w:p>
    <w:p w14:paraId="0000001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molecular biology or other university department whose interests are directly related to those of ESP shall also be eligible.</w:t>
      </w:r>
    </w:p>
    <w:p w14:paraId="00000017"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All active members must be enrolled as GMU students with a cumulative grade point average of at least 2.0, and in good academic standing with the university.</w:t>
      </w:r>
    </w:p>
    <w:p w14:paraId="685F0832" w14:textId="77777777" w:rsidR="00EB7424" w:rsidRDefault="00EB7424" w:rsidP="00EB7424">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Types of membership available:</w:t>
      </w:r>
    </w:p>
    <w:p w14:paraId="20CA63F9" w14:textId="77777777" w:rsidR="00EB7424" w:rsidRDefault="00EB7424" w:rsidP="00EB7424">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o Active: GMU graduate students who attend meetings/functions and pay dues.</w:t>
      </w:r>
    </w:p>
    <w:p w14:paraId="0F69F9F6" w14:textId="77777777" w:rsidR="00EB7424" w:rsidRDefault="00EB7424" w:rsidP="00EB7424">
      <w:pPr>
        <w:pBdr>
          <w:top w:val="nil"/>
          <w:left w:val="nil"/>
          <w:bottom w:val="nil"/>
          <w:right w:val="nil"/>
          <w:between w:val="nil"/>
        </w:pBdr>
        <w:spacing w:after="0" w:line="240" w:lineRule="auto"/>
        <w:ind w:left="1620" w:hanging="180"/>
        <w:rPr>
          <w:rFonts w:ascii="Times New Roman" w:eastAsia="Times New Roman" w:hAnsi="Times New Roman" w:cs="Times New Roman"/>
        </w:rPr>
      </w:pPr>
      <w:r>
        <w:rPr>
          <w:rFonts w:ascii="Times New Roman" w:eastAsia="Times New Roman" w:hAnsi="Times New Roman" w:cs="Times New Roman"/>
        </w:rPr>
        <w:t>o Associate: Members of the staff and faculty of the Environmental Science and Policy Department or related department.</w:t>
      </w:r>
    </w:p>
    <w:p w14:paraId="182541EE" w14:textId="4A9DA41A" w:rsidR="00EB7424" w:rsidRPr="00EB7424" w:rsidRDefault="00EB7424" w:rsidP="00EB7424">
      <w:pPr>
        <w:pBdr>
          <w:top w:val="nil"/>
          <w:left w:val="nil"/>
          <w:bottom w:val="nil"/>
          <w:right w:val="nil"/>
          <w:between w:val="nil"/>
        </w:pBdr>
        <w:spacing w:after="0" w:line="240" w:lineRule="auto"/>
        <w:ind w:left="1620" w:hanging="180"/>
        <w:rPr>
          <w:rFonts w:ascii="Times New Roman" w:eastAsia="Times New Roman" w:hAnsi="Times New Roman" w:cs="Times New Roman"/>
        </w:rPr>
      </w:pPr>
      <w:r w:rsidRPr="00EB7424">
        <w:rPr>
          <w:rFonts w:ascii="Times New Roman" w:eastAsia="Times New Roman" w:hAnsi="Times New Roman" w:cs="Times New Roman"/>
        </w:rPr>
        <w:lastRenderedPageBreak/>
        <w:t>o Honorary: Alumni, community, and professional members whose research interests or profession are in accordance with the goals of the ESP-GSA.</w:t>
      </w:r>
    </w:p>
    <w:p w14:paraId="0000001C"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 For a person to become an active member, they must express interest in the association, attend at least one function/meeting once a semester and pay dues. For a person to become an associate member, they must be a faculty or staff member or GMU, express</w:t>
      </w:r>
    </w:p>
    <w:p w14:paraId="0000001D"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interest in the association and support the goals of the association in some way appropriate for their position and skills. For a person to become an honorary member of the association, they must express interest in the association and support the goals of the</w:t>
      </w:r>
    </w:p>
    <w:p w14:paraId="0000001E"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association in some way appropriate for their position and skills. Honorary membership shall be decided by a majority vote of the active members of the ESP-GSA.</w:t>
      </w:r>
    </w:p>
    <w:p w14:paraId="0000001F"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 Only active members may vote on official matters including amendments, elections, and other motions brought forth in meetings.</w:t>
      </w:r>
    </w:p>
    <w:p w14:paraId="00000020" w14:textId="77777777" w:rsidR="00DF5FCC" w:rsidRPr="00EB7424"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sidRPr="00EB7424">
        <w:rPr>
          <w:rFonts w:ascii="Times New Roman" w:eastAsia="Times New Roman" w:hAnsi="Times New Roman" w:cs="Times New Roman"/>
        </w:rPr>
        <w:t>• Membership privileges may be revoked for non-payment of dues, failure to remain in "good standing" with the Environmental Science and Policy Department, failure to maintain the appropriate GPA or, as determined by the board, failure to represent the goals and ideas of the ESP-GSA</w:t>
      </w:r>
    </w:p>
    <w:p w14:paraId="00000021"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22"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Four </w:t>
      </w:r>
      <w:r>
        <w:rPr>
          <w:rFonts w:ascii="Times New Roman" w:eastAsia="Times New Roman" w:hAnsi="Times New Roman" w:cs="Times New Roman"/>
          <w:b/>
          <w:sz w:val="18"/>
          <w:szCs w:val="18"/>
        </w:rPr>
        <w:t>OFFICERS</w:t>
      </w:r>
    </w:p>
    <w:p w14:paraId="00000023"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The following officers will be elected by the active membership:</w:t>
      </w:r>
    </w:p>
    <w:p w14:paraId="00000024"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rPr>
      </w:pPr>
    </w:p>
    <w:p w14:paraId="00000025" w14:textId="7EB1ADF8"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President:</w:t>
      </w:r>
      <w:r>
        <w:rPr>
          <w:rFonts w:ascii="Times New Roman" w:eastAsia="Times New Roman" w:hAnsi="Times New Roman" w:cs="Times New Roman"/>
        </w:rPr>
        <w:t xml:space="preserve"> The president shall preside over general and officer meetings, assist in organization of </w:t>
      </w:r>
      <w:r w:rsidR="00EB7424">
        <w:rPr>
          <w:rFonts w:ascii="Times New Roman" w:eastAsia="Times New Roman" w:hAnsi="Times New Roman" w:cs="Times New Roman"/>
        </w:rPr>
        <w:t>functions,</w:t>
      </w:r>
      <w:r>
        <w:rPr>
          <w:rFonts w:ascii="Times New Roman" w:eastAsia="Times New Roman" w:hAnsi="Times New Roman" w:cs="Times New Roman"/>
        </w:rPr>
        <w:t xml:space="preserve"> when necessary, oversee Task Force meetings as needed, act as</w:t>
      </w:r>
    </w:p>
    <w:p w14:paraId="0000002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the official liaison between the association and the administration, attend faculty meetings and aid communication between members of the association. The president may delegate duties as necessary and appropriate.</w:t>
      </w:r>
    </w:p>
    <w:p w14:paraId="00000027"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28"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Vice-President: </w:t>
      </w:r>
      <w:r>
        <w:rPr>
          <w:rFonts w:ascii="Times New Roman" w:eastAsia="Times New Roman" w:hAnsi="Times New Roman" w:cs="Times New Roman"/>
        </w:rPr>
        <w:t>The vice-president shall attend to the duties of the president when he or she is unable to carry them out, due to schedule or other conflicts. The vice president</w:t>
      </w:r>
    </w:p>
    <w:p w14:paraId="00000029"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will act as the association's official Public Relations representative, as well as any other duties agreed upon with the President. The vice president may also assist the Treasurer in processing travel grant paperwork. </w:t>
      </w:r>
    </w:p>
    <w:p w14:paraId="0000002A"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2B"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Treasurer: </w:t>
      </w:r>
      <w:r>
        <w:rPr>
          <w:rFonts w:ascii="Times New Roman" w:eastAsia="Times New Roman" w:hAnsi="Times New Roman" w:cs="Times New Roman"/>
        </w:rPr>
        <w:t>The treasurer shall keep track of dues received from active members, notify members when dues are owed, provide for the collection of dues, and notify members</w:t>
      </w:r>
    </w:p>
    <w:p w14:paraId="0000002C"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when their dues are outstanding. The treasurer will head other fundraising activities as seen necessary by the active member body. In addition, the treasurer will be responsible</w:t>
      </w:r>
    </w:p>
    <w:p w14:paraId="0000002D"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for maintaining the official ESP-GSA monetary account, using the funds therein only when approved by the President and Vice-President for use in ESP-GSA activities.</w:t>
      </w:r>
    </w:p>
    <w:p w14:paraId="0000002E"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2F"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Secretary: </w:t>
      </w:r>
      <w:r>
        <w:rPr>
          <w:rFonts w:ascii="Times New Roman" w:eastAsia="Times New Roman" w:hAnsi="Times New Roman" w:cs="Times New Roman"/>
        </w:rPr>
        <w:t>The secretary shall take notes at all official meetings (or make provisions for a substitute in the case of a scheduling conflict). In addition, the secretary shall</w:t>
      </w:r>
    </w:p>
    <w:p w14:paraId="00000030" w14:textId="28B8C17F"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communicate the notes of the meetings to the membership via e-mail and social media venues. The secretary shall also communicate other matters of importance to the membership body. The secretary shall keep track of attendance at association meetings, organize general membership meetings and officer meetings, and maintain the association's official contact list. The Secretary is responsible for publicizing all events via the </w:t>
      </w:r>
      <w:r w:rsidR="00EB7424">
        <w:rPr>
          <w:rFonts w:ascii="Times New Roman" w:eastAsia="Times New Roman" w:hAnsi="Times New Roman" w:cs="Times New Roman"/>
        </w:rPr>
        <w:t>F</w:t>
      </w:r>
      <w:r>
        <w:rPr>
          <w:rFonts w:ascii="Times New Roman" w:eastAsia="Times New Roman" w:hAnsi="Times New Roman" w:cs="Times New Roman"/>
        </w:rPr>
        <w:t xml:space="preserve">acebook group, email message, and on the shared Google calendar. </w:t>
      </w:r>
    </w:p>
    <w:p w14:paraId="00000031"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2"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Student Representative:</w:t>
      </w:r>
      <w:r>
        <w:rPr>
          <w:rFonts w:ascii="Times New Roman" w:eastAsia="Times New Roman" w:hAnsi="Times New Roman" w:cs="Times New Roman"/>
        </w:rPr>
        <w:t xml:space="preserve">  The student representative will serve as outreach liaison</w:t>
      </w:r>
    </w:p>
    <w:p w14:paraId="00000033"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for the ESP-GSA.  Primary duties will include attending all GAPSA meetings and relating that information to the board for dissemination to the ESP student body.  In </w:t>
      </w:r>
      <w:r>
        <w:rPr>
          <w:rFonts w:ascii="Times New Roman" w:eastAsia="Times New Roman" w:hAnsi="Times New Roman" w:cs="Times New Roman"/>
        </w:rPr>
        <w:lastRenderedPageBreak/>
        <w:t>addition, the student representative will work closely with the Vice President and shall provide public outreach for ESP-GSA at (but not limited to) orientation and student body events</w:t>
      </w:r>
    </w:p>
    <w:p w14:paraId="00000034"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5"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w:t>
      </w:r>
      <w:r>
        <w:rPr>
          <w:rFonts w:ascii="Times New Roman" w:eastAsia="Times New Roman" w:hAnsi="Times New Roman" w:cs="Times New Roman"/>
          <w:b/>
        </w:rPr>
        <w:t xml:space="preserve">Chairs of Task Forces: </w:t>
      </w:r>
      <w:r>
        <w:rPr>
          <w:rFonts w:ascii="Times New Roman" w:eastAsia="Times New Roman" w:hAnsi="Times New Roman" w:cs="Times New Roman"/>
        </w:rPr>
        <w:t>Chairs of task forces will  be chosen for specific activities of the association. For example, this may include a chair for planning special events, a chair</w:t>
      </w:r>
    </w:p>
    <w:p w14:paraId="0000003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for environmental activities, a chair for works in progress seminars, etc. Once there is interest in an activity from the active membership, a chair will be voted on.</w:t>
      </w:r>
    </w:p>
    <w:p w14:paraId="00000037"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8"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Officers must have the minimum qualifications required to be a member in the </w:t>
      </w:r>
      <w:proofErr w:type="gramStart"/>
      <w:r>
        <w:rPr>
          <w:rFonts w:ascii="Times New Roman" w:eastAsia="Times New Roman" w:hAnsi="Times New Roman" w:cs="Times New Roman"/>
        </w:rPr>
        <w:t>organization:</w:t>
      </w:r>
      <w:proofErr w:type="gramEnd"/>
      <w:r>
        <w:rPr>
          <w:rFonts w:ascii="Times New Roman" w:eastAsia="Times New Roman" w:hAnsi="Times New Roman" w:cs="Times New Roman"/>
        </w:rPr>
        <w:t xml:space="preserve"> be a graduate student currently enrolled at George Mason University, have a GPA of at least 2.0, paid dues and be in good standing with the Department of Environmental Science and Policy.</w:t>
      </w:r>
    </w:p>
    <w:p w14:paraId="00000039"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A"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length of an officer's term shall be one academic year for all positions except the President who will stand for two years. There are no term limits for officers in the organization.</w:t>
      </w:r>
    </w:p>
    <w:p w14:paraId="0000003B"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3C" w14:textId="0AD17283"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Officers may be removed from their duties for failure to adequately complete the duties listed in this Constitution, performing in a manner that is contradictory to the objectives and goals of the organization (as determined by the board), or failure to participate in the organization and its activities at a level desired by the membership. Grounds for removal of an officer are not limited to the preceding </w:t>
      </w:r>
      <w:r w:rsidR="00EB7424">
        <w:rPr>
          <w:rFonts w:ascii="Times New Roman" w:eastAsia="Times New Roman" w:hAnsi="Times New Roman" w:cs="Times New Roman"/>
        </w:rPr>
        <w:t>list but</w:t>
      </w:r>
      <w:r>
        <w:rPr>
          <w:rFonts w:ascii="Times New Roman" w:eastAsia="Times New Roman" w:hAnsi="Times New Roman" w:cs="Times New Roman"/>
        </w:rPr>
        <w:t xml:space="preserve"> must nominated for removal from office by a majority vote of the remaining officers in consultation with the Advisor. After</w:t>
      </w:r>
    </w:p>
    <w:p w14:paraId="0000003D"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nomination for removal from office is established, a  vote from the current active membership is required.</w:t>
      </w:r>
    </w:p>
    <w:p w14:paraId="0000003E"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3F" w14:textId="0062703D" w:rsidR="00DF5FCC" w:rsidRDefault="007E1D06">
      <w:pPr>
        <w:pBdr>
          <w:top w:val="nil"/>
          <w:left w:val="nil"/>
          <w:bottom w:val="nil"/>
          <w:right w:val="nil"/>
          <w:between w:val="nil"/>
        </w:pBdr>
        <w:spacing w:after="0" w:line="240" w:lineRule="auto"/>
        <w:ind w:firstLine="720"/>
        <w:rPr>
          <w:rFonts w:ascii="Times New Roman" w:eastAsia="Times New Roman" w:hAnsi="Times New Roman" w:cs="Times New Roman"/>
          <w:b/>
        </w:rPr>
      </w:pPr>
      <w:r>
        <w:rPr>
          <w:rFonts w:ascii="Times New Roman" w:eastAsia="Times New Roman" w:hAnsi="Times New Roman" w:cs="Times New Roman"/>
          <w:b/>
        </w:rPr>
        <w:t>Advisor:</w:t>
      </w:r>
    </w:p>
    <w:p w14:paraId="29C3C991" w14:textId="77777777" w:rsidR="00EB7424" w:rsidRPr="00EB7424" w:rsidRDefault="007E1D06"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Pr>
          <w:rFonts w:ascii="Times New Roman" w:eastAsia="Times New Roman" w:hAnsi="Times New Roman" w:cs="Times New Roman"/>
          <w:b/>
        </w:rPr>
        <w:t xml:space="preserve">o </w:t>
      </w:r>
      <w:r w:rsidR="00EB7424" w:rsidRPr="00EB7424">
        <w:rPr>
          <w:rFonts w:ascii="Times New Roman" w:eastAsia="Times New Roman" w:hAnsi="Times New Roman" w:cs="Times New Roman"/>
          <w:b/>
          <w:bCs/>
        </w:rPr>
        <w:t xml:space="preserve">The primary advisor shall be a member of the faculty or staff at George Mason </w:t>
      </w:r>
    </w:p>
    <w:p w14:paraId="00000040" w14:textId="7DAFD138" w:rsidR="00DF5FCC" w:rsidRPr="00EB7424" w:rsidRDefault="00EB7424" w:rsidP="00EB7424">
      <w:pPr>
        <w:pBdr>
          <w:top w:val="nil"/>
          <w:left w:val="nil"/>
          <w:bottom w:val="nil"/>
          <w:right w:val="nil"/>
          <w:between w:val="nil"/>
        </w:pBdr>
        <w:spacing w:after="0" w:line="240" w:lineRule="auto"/>
        <w:ind w:left="1440"/>
        <w:rPr>
          <w:rFonts w:ascii="Times New Roman" w:eastAsia="Times New Roman" w:hAnsi="Times New Roman" w:cs="Times New Roman"/>
          <w:b/>
        </w:rPr>
      </w:pPr>
      <w:r w:rsidRPr="00EB7424">
        <w:rPr>
          <w:rFonts w:ascii="Times New Roman" w:eastAsia="Times New Roman" w:hAnsi="Times New Roman" w:cs="Times New Roman"/>
          <w:b/>
          <w:bCs/>
        </w:rPr>
        <w:t xml:space="preserve">University. </w:t>
      </w:r>
    </w:p>
    <w:p w14:paraId="00000041"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o The advisor will be selected by majority vote of the active membership.</w:t>
      </w:r>
    </w:p>
    <w:p w14:paraId="00000042"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o The advisor may be removed from his or her duties if adequate support is not given the association. This matter will be decided by majority vote by the active</w:t>
      </w:r>
    </w:p>
    <w:p w14:paraId="00000043"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membership.</w:t>
      </w:r>
    </w:p>
    <w:p w14:paraId="00000044" w14:textId="46137D8B"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o The advisor may offer guidance and support for the </w:t>
      </w:r>
      <w:r w:rsidR="001873A4">
        <w:rPr>
          <w:rFonts w:ascii="Times New Roman" w:eastAsia="Times New Roman" w:hAnsi="Times New Roman" w:cs="Times New Roman"/>
        </w:rPr>
        <w:t>association but</w:t>
      </w:r>
      <w:r>
        <w:rPr>
          <w:rFonts w:ascii="Times New Roman" w:eastAsia="Times New Roman" w:hAnsi="Times New Roman" w:cs="Times New Roman"/>
        </w:rPr>
        <w:t xml:space="preserve"> may not have a vote.</w:t>
      </w:r>
    </w:p>
    <w:p w14:paraId="00000045"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rPr>
      </w:pPr>
    </w:p>
    <w:p w14:paraId="00000046"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Five </w:t>
      </w:r>
      <w:r>
        <w:rPr>
          <w:rFonts w:ascii="Times New Roman" w:eastAsia="Times New Roman" w:hAnsi="Times New Roman" w:cs="Times New Roman"/>
          <w:b/>
          <w:sz w:val="18"/>
          <w:szCs w:val="18"/>
        </w:rPr>
        <w:t>ELECTIONS</w:t>
      </w:r>
    </w:p>
    <w:p w14:paraId="00000047" w14:textId="6B559D89" w:rsidR="00DF5FCC" w:rsidRPr="009843C3" w:rsidRDefault="007E1D06" w:rsidP="009843C3">
      <w:pPr>
        <w:pBdr>
          <w:top w:val="nil"/>
          <w:left w:val="nil"/>
          <w:bottom w:val="nil"/>
          <w:right w:val="nil"/>
          <w:between w:val="nil"/>
        </w:pBdr>
        <w:spacing w:after="0"/>
        <w:ind w:left="1440"/>
        <w:rPr>
          <w:rFonts w:ascii="Times New Roman" w:eastAsia="Times New Roman" w:hAnsi="Times New Roman" w:cs="Times New Roman"/>
        </w:rPr>
      </w:pPr>
      <w:r>
        <w:rPr>
          <w:rFonts w:ascii="Times New Roman" w:eastAsia="Times New Roman" w:hAnsi="Times New Roman" w:cs="Times New Roman"/>
        </w:rPr>
        <w:t xml:space="preserve">• </w:t>
      </w:r>
      <w:r w:rsidRPr="009843C3">
        <w:rPr>
          <w:rFonts w:ascii="Times New Roman" w:eastAsia="Times New Roman" w:hAnsi="Times New Roman" w:cs="Times New Roman"/>
        </w:rPr>
        <w:t xml:space="preserve">Elections shall take place in March of every year for the following academic year </w:t>
      </w:r>
      <w:r w:rsidR="00EB7424" w:rsidRPr="009843C3">
        <w:rPr>
          <w:rFonts w:ascii="Times New Roman" w:eastAsia="Times New Roman" w:hAnsi="Times New Roman" w:cs="Times New Roman"/>
        </w:rPr>
        <w:t xml:space="preserve">and </w:t>
      </w:r>
      <w:r w:rsidR="00EB7424" w:rsidRPr="009843C3">
        <w:rPr>
          <w:rFonts w:ascii="Times New Roman" w:eastAsia="Times New Roman" w:hAnsi="Times New Roman" w:cs="Times New Roman"/>
          <w:b/>
          <w:i/>
          <w:iCs/>
        </w:rPr>
        <w:t>must take place before the next RSO re-registration period</w:t>
      </w:r>
      <w:r w:rsidR="00EB7424" w:rsidRPr="009843C3">
        <w:rPr>
          <w:rFonts w:ascii="Times New Roman" w:eastAsia="Times New Roman" w:hAnsi="Times New Roman" w:cs="Times New Roman"/>
          <w:bCs/>
          <w:i/>
          <w:iCs/>
        </w:rPr>
        <w:t xml:space="preserve"> </w:t>
      </w:r>
      <w:r w:rsidR="009843C3">
        <w:rPr>
          <w:rFonts w:ascii="Times New Roman" w:eastAsia="Times New Roman" w:hAnsi="Times New Roman" w:cs="Times New Roman"/>
          <w:i/>
          <w:iCs/>
        </w:rPr>
        <w:t>to allow time for officer transitions and an accurate, up-to-date roster.</w:t>
      </w:r>
      <w:r w:rsidR="009843C3">
        <w:rPr>
          <w:rFonts w:ascii="Times New Roman" w:eastAsia="Times New Roman" w:hAnsi="Times New Roman" w:cs="Times New Roman"/>
        </w:rPr>
        <w:t xml:space="preserve"> </w:t>
      </w:r>
      <w:r w:rsidRPr="009843C3">
        <w:rPr>
          <w:rFonts w:ascii="Times New Roman" w:eastAsia="Times New Roman" w:hAnsi="Times New Roman" w:cs="Times New Roman"/>
        </w:rPr>
        <w:t xml:space="preserve">New officers will begin their term in May, after a transition month with the old officers in April.  </w:t>
      </w:r>
    </w:p>
    <w:p w14:paraId="00000048" w14:textId="0A24A4E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The nominating process will last for the first two weeks in March.  All active members shall be allowed to nominate (or </w:t>
      </w:r>
      <w:r w:rsidR="009843C3">
        <w:rPr>
          <w:rFonts w:ascii="Times New Roman" w:eastAsia="Times New Roman" w:hAnsi="Times New Roman" w:cs="Times New Roman"/>
        </w:rPr>
        <w:t>self-nominate</w:t>
      </w:r>
      <w:r>
        <w:rPr>
          <w:rFonts w:ascii="Times New Roman" w:eastAsia="Times New Roman" w:hAnsi="Times New Roman" w:cs="Times New Roman"/>
        </w:rPr>
        <w:t>) an active member of the association. Nominations shall be accepted by e-mail. Nominees must be active members.</w:t>
      </w:r>
    </w:p>
    <w:p w14:paraId="00000049"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Nominees shall present their qualifications during a meeting of the active members of the association or nominees may send an e-mail statement to the active membership.</w:t>
      </w:r>
    </w:p>
    <w:p w14:paraId="0000004A"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Voting for members shall be done during a meeting of the active membership of the association. Members present at the meeting will vote by a show of hands; the number of YEA votes from a majority of the voters will elect the new officer. • In the event of a tie, </w:t>
      </w:r>
      <w:r>
        <w:rPr>
          <w:rFonts w:ascii="Times New Roman" w:eastAsia="Times New Roman" w:hAnsi="Times New Roman" w:cs="Times New Roman"/>
        </w:rPr>
        <w:lastRenderedPageBreak/>
        <w:t>an e-mail will be sent to the active membership stating the two nominees. Ballots will again be cast in order to break the tie.</w:t>
      </w:r>
    </w:p>
    <w:p w14:paraId="0000004B"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In April of each year, current officers and candidates-elect will work together to aid the transition from one officer to another.</w:t>
      </w:r>
    </w:p>
    <w:p w14:paraId="0000004C" w14:textId="1FA4E280"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If an election year fails to vote in all board members or board members resign or become in-active (no longer dues paying or attending meetings) during an academic year than either the remaining active board members may vote in by majority an interim board member position (on a semester basis) or if no board </w:t>
      </w:r>
      <w:r w:rsidR="009843C3">
        <w:rPr>
          <w:rFonts w:ascii="Times New Roman" w:eastAsia="Times New Roman" w:hAnsi="Times New Roman" w:cs="Times New Roman"/>
        </w:rPr>
        <w:t xml:space="preserve">members remain, </w:t>
      </w:r>
      <w:r>
        <w:rPr>
          <w:rFonts w:ascii="Times New Roman" w:eastAsia="Times New Roman" w:hAnsi="Times New Roman" w:cs="Times New Roman"/>
        </w:rPr>
        <w:t>the faculty advisor may assign board positions until such a time when elections can be held.</w:t>
      </w:r>
    </w:p>
    <w:p w14:paraId="0000004E" w14:textId="77777777" w:rsidR="00DF5FCC" w:rsidRDefault="00DF5FCC" w:rsidP="009843C3">
      <w:pPr>
        <w:pBdr>
          <w:top w:val="nil"/>
          <w:left w:val="nil"/>
          <w:bottom w:val="nil"/>
          <w:right w:val="nil"/>
          <w:between w:val="nil"/>
        </w:pBdr>
        <w:spacing w:after="0" w:line="240" w:lineRule="auto"/>
        <w:rPr>
          <w:rFonts w:ascii="Times New Roman" w:eastAsia="Times New Roman" w:hAnsi="Times New Roman" w:cs="Times New Roman"/>
          <w:b/>
        </w:rPr>
      </w:pPr>
    </w:p>
    <w:p w14:paraId="0000004F" w14:textId="566135CA" w:rsidR="00DF5FCC" w:rsidRDefault="007E1D06">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b/>
        </w:rPr>
        <w:t>Article Six</w:t>
      </w:r>
      <w:r w:rsidR="009843C3">
        <w:rPr>
          <w:rFonts w:ascii="Times New Roman" w:eastAsia="Times New Roman" w:hAnsi="Times New Roman" w:cs="Times New Roman"/>
        </w:rPr>
        <w:t xml:space="preserve"> </w:t>
      </w:r>
      <w:r w:rsidR="009843C3">
        <w:rPr>
          <w:rFonts w:ascii="Times New Roman" w:eastAsia="Times New Roman" w:hAnsi="Times New Roman" w:cs="Times New Roman"/>
          <w:b/>
          <w:sz w:val="18"/>
          <w:szCs w:val="18"/>
        </w:rPr>
        <w:t xml:space="preserve">IMPEACHMENT OR RESIGNATION </w:t>
      </w:r>
    </w:p>
    <w:p w14:paraId="1B0C12C7" w14:textId="39392E31" w:rsidR="009843C3" w:rsidRDefault="009843C3" w:rsidP="009843C3">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If an election year fails to vote in all board members or board members resign or become in-active (no longer dues paying or attending meetings) during an academic year than either the remaining active board members may vote in by majority an interim board member position (on a semester basis) or if no board members remain, the faculty advisor may assign board positions until such a time when elections can be held.</w:t>
      </w:r>
    </w:p>
    <w:p w14:paraId="00000050" w14:textId="78BBAA73" w:rsidR="00DF5FCC" w:rsidRPr="009843C3" w:rsidRDefault="009843C3" w:rsidP="009843C3">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 xml:space="preserve"> </w:t>
      </w:r>
      <w:r w:rsidR="007E1D06">
        <w:rPr>
          <w:rFonts w:ascii="Times New Roman" w:eastAsia="Times New Roman" w:hAnsi="Times New Roman" w:cs="Times New Roman"/>
        </w:rPr>
        <w:t xml:space="preserve">Should an elected officer fail to perform the responsibilities or abuse the privileges of </w:t>
      </w:r>
      <w:r>
        <w:rPr>
          <w:rFonts w:ascii="Times New Roman" w:eastAsia="Times New Roman" w:hAnsi="Times New Roman" w:cs="Times New Roman"/>
        </w:rPr>
        <w:t xml:space="preserve"> </w:t>
      </w:r>
      <w:r w:rsidR="007E1D06">
        <w:rPr>
          <w:rFonts w:ascii="Times New Roman" w:eastAsia="Times New Roman" w:hAnsi="Times New Roman" w:cs="Times New Roman"/>
        </w:rPr>
        <w:t xml:space="preserve">their elected position, the officer shall be subject to impeachment and removal from their office. </w:t>
      </w:r>
    </w:p>
    <w:p w14:paraId="00000051" w14:textId="5D51D0FF" w:rsidR="00DF5FCC" w:rsidRDefault="009843C3" w:rsidP="009843C3">
      <w:pPr>
        <w:pBdr>
          <w:top w:val="nil"/>
          <w:left w:val="nil"/>
          <w:bottom w:val="nil"/>
          <w:right w:val="nil"/>
          <w:between w:val="nil"/>
        </w:pBdr>
        <w:spacing w:after="0" w:line="240" w:lineRule="auto"/>
        <w:ind w:left="1440"/>
      </w:pPr>
      <w:r>
        <w:rPr>
          <w:rFonts w:ascii="Times New Roman" w:eastAsia="Times New Roman" w:hAnsi="Times New Roman" w:cs="Times New Roman"/>
        </w:rPr>
        <w:t>•</w:t>
      </w:r>
      <w:r>
        <w:rPr>
          <w:rFonts w:ascii="Times New Roman" w:eastAsia="Times New Roman" w:hAnsi="Times New Roman" w:cs="Times New Roman"/>
        </w:rPr>
        <w:t xml:space="preserve"> </w:t>
      </w:r>
      <w:r w:rsidR="007E1D06">
        <w:rPr>
          <w:rFonts w:ascii="Times New Roman" w:eastAsia="Times New Roman" w:hAnsi="Times New Roman" w:cs="Times New Roman"/>
        </w:rPr>
        <w:t>If an individual fails to perform the responsibilities of the position or abuse the privileges of their elected or appointed position in the organization, a board member may recommend the individual for impeachment. A majority vote of the board (</w:t>
      </w:r>
      <w:proofErr w:type="gramStart"/>
      <w:r w:rsidR="007E1D06">
        <w:rPr>
          <w:rFonts w:ascii="Times New Roman" w:eastAsia="Times New Roman" w:hAnsi="Times New Roman" w:cs="Times New Roman"/>
        </w:rPr>
        <w:t>e.g.</w:t>
      </w:r>
      <w:proofErr w:type="gramEnd"/>
      <w:r w:rsidR="007E1D06">
        <w:rPr>
          <w:rFonts w:ascii="Times New Roman" w:eastAsia="Times New Roman" w:hAnsi="Times New Roman" w:cs="Times New Roman"/>
        </w:rPr>
        <w:t xml:space="preserve"> 3 out of 5) is needed to impeach another board member. </w:t>
      </w:r>
    </w:p>
    <w:p w14:paraId="00000052" w14:textId="30882D53" w:rsidR="00DF5FCC" w:rsidRDefault="009843C3" w:rsidP="009843C3">
      <w:pPr>
        <w:pBdr>
          <w:top w:val="nil"/>
          <w:left w:val="nil"/>
          <w:bottom w:val="nil"/>
          <w:right w:val="nil"/>
          <w:between w:val="nil"/>
        </w:pBdr>
        <w:spacing w:after="0" w:line="240" w:lineRule="auto"/>
        <w:ind w:left="1440"/>
      </w:pPr>
      <w:r>
        <w:rPr>
          <w:rFonts w:ascii="Times New Roman" w:eastAsia="Times New Roman" w:hAnsi="Times New Roman" w:cs="Times New Roman"/>
        </w:rPr>
        <w:t>•</w:t>
      </w:r>
      <w:r w:rsidR="007E1D06">
        <w:rPr>
          <w:rFonts w:ascii="Times New Roman" w:eastAsia="Times New Roman" w:hAnsi="Times New Roman" w:cs="Times New Roman"/>
        </w:rPr>
        <w:t>If an individual wishes to resign from their position, they may request resignation by sending a letter of resignation to the other members of the board. They will continue to serve on the board for one additional month or until the board position has been filled by another individual, whichever comes first.</w:t>
      </w:r>
    </w:p>
    <w:p w14:paraId="00000053" w14:textId="083C6E4C" w:rsidR="00DF5FCC" w:rsidRDefault="009843C3" w:rsidP="009843C3">
      <w:pPr>
        <w:pBdr>
          <w:top w:val="nil"/>
          <w:left w:val="nil"/>
          <w:bottom w:val="nil"/>
          <w:right w:val="nil"/>
          <w:between w:val="nil"/>
        </w:pBdr>
        <w:spacing w:after="0" w:line="240" w:lineRule="auto"/>
        <w:ind w:left="1440"/>
      </w:pPr>
      <w:r>
        <w:rPr>
          <w:rFonts w:ascii="Times New Roman" w:eastAsia="Times New Roman" w:hAnsi="Times New Roman" w:cs="Times New Roman"/>
        </w:rPr>
        <w:t>•</w:t>
      </w:r>
      <w:r>
        <w:rPr>
          <w:rFonts w:ascii="Times New Roman" w:eastAsia="Times New Roman" w:hAnsi="Times New Roman" w:cs="Times New Roman"/>
        </w:rPr>
        <w:t xml:space="preserve"> </w:t>
      </w:r>
      <w:r w:rsidR="007E1D06">
        <w:rPr>
          <w:rFonts w:ascii="Times New Roman" w:eastAsia="Times New Roman" w:hAnsi="Times New Roman" w:cs="Times New Roman"/>
        </w:rPr>
        <w:t>If a position on the board has been vacated should a current officer resign from their elected or appointed position or should a current officer be impeached or removed from their position, the current board will solicit interest from other members of the organization and hold an election within one month.</w:t>
      </w:r>
    </w:p>
    <w:p w14:paraId="00000054" w14:textId="77777777" w:rsidR="00DF5FCC" w:rsidRDefault="00DF5FCC">
      <w:pPr>
        <w:pBdr>
          <w:top w:val="nil"/>
          <w:left w:val="nil"/>
          <w:bottom w:val="nil"/>
          <w:right w:val="nil"/>
          <w:between w:val="nil"/>
        </w:pBdr>
        <w:spacing w:after="0" w:line="240" w:lineRule="auto"/>
        <w:ind w:left="1440"/>
        <w:rPr>
          <w:rFonts w:ascii="Times New Roman" w:eastAsia="Times New Roman" w:hAnsi="Times New Roman" w:cs="Times New Roman"/>
        </w:rPr>
      </w:pPr>
    </w:p>
    <w:p w14:paraId="00000055"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Seven </w:t>
      </w:r>
      <w:r>
        <w:rPr>
          <w:rFonts w:ascii="Times New Roman" w:eastAsia="Times New Roman" w:hAnsi="Times New Roman" w:cs="Times New Roman"/>
          <w:b/>
          <w:sz w:val="18"/>
          <w:szCs w:val="18"/>
        </w:rPr>
        <w:t>MEETINGS</w:t>
      </w:r>
    </w:p>
    <w:p w14:paraId="00000056"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association will formally meet at least once per semester, and as frequently as decided upon by the active members. Social and informal events may occur more often (usually monthly during the semester).</w:t>
      </w:r>
    </w:p>
    <w:p w14:paraId="00000057"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The president shall preside over meetings</w:t>
      </w:r>
    </w:p>
    <w:p w14:paraId="00000058"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executive board (executive officers plus chairs) shall meet at least twice a semester; once in the beginning and once at the end.</w:t>
      </w:r>
    </w:p>
    <w:p w14:paraId="00000059"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Though there is no attendance policy, attendance will be recorded; however, active members will be strongly encouraged to attend meetings.</w:t>
      </w:r>
    </w:p>
    <w:p w14:paraId="0000005A" w14:textId="77777777" w:rsidR="00DF5FCC" w:rsidRDefault="007E1D06">
      <w:pPr>
        <w:pBdr>
          <w:top w:val="nil"/>
          <w:left w:val="nil"/>
          <w:bottom w:val="nil"/>
          <w:right w:val="nil"/>
          <w:between w:val="nil"/>
        </w:pBd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 The quorum shall be a majority of the active membership plus one officer.</w:t>
      </w:r>
    </w:p>
    <w:p w14:paraId="0000005B"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Special meetings shall be called at the behest of an officer of the ESP-GSA. If a member desires a special meeting to be called, he or she should approach an officer and request that a meeting be called.</w:t>
      </w:r>
    </w:p>
    <w:p w14:paraId="0000005C"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latest addition of Robert' s Rules of Order shall be used as the association's parliamentary rules.</w:t>
      </w:r>
    </w:p>
    <w:p w14:paraId="0000005D"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5272C4AB" w14:textId="77777777" w:rsidR="009843C3" w:rsidRDefault="009843C3">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622DB9D0" w14:textId="77777777" w:rsidR="009843C3" w:rsidRDefault="009843C3">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625047B5" w14:textId="77777777" w:rsidR="009843C3" w:rsidRDefault="009843C3">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5E"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lastRenderedPageBreak/>
        <w:t xml:space="preserve">Article Eight </w:t>
      </w:r>
      <w:r>
        <w:rPr>
          <w:rFonts w:ascii="Times New Roman" w:eastAsia="Times New Roman" w:hAnsi="Times New Roman" w:cs="Times New Roman"/>
          <w:b/>
          <w:sz w:val="18"/>
          <w:szCs w:val="18"/>
        </w:rPr>
        <w:t>FINANCE</w:t>
      </w:r>
    </w:p>
    <w:p w14:paraId="0000005F"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The amount of dues and the method of collection will be decided by a majority vote of the executive officers at the beginning of each school year. Dues will be paid per semester, with the option to pay in full once a year.</w:t>
      </w:r>
    </w:p>
    <w:p w14:paraId="00000060"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61"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Nine </w:t>
      </w:r>
      <w:r>
        <w:rPr>
          <w:rFonts w:ascii="Times New Roman" w:eastAsia="Times New Roman" w:hAnsi="Times New Roman" w:cs="Times New Roman"/>
          <w:b/>
          <w:sz w:val="18"/>
          <w:szCs w:val="18"/>
        </w:rPr>
        <w:t>AMENDMENTS</w:t>
      </w:r>
    </w:p>
    <w:p w14:paraId="00000062"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Amendments to the constitution shall be nominated by an active member and seconded by an executive officer. Amendments will pass with 2/3-majority vote by the active membership.</w:t>
      </w:r>
    </w:p>
    <w:p w14:paraId="00000063" w14:textId="77777777" w:rsidR="00DF5FCC" w:rsidRDefault="007E1D06">
      <w:pPr>
        <w:pBdr>
          <w:top w:val="nil"/>
          <w:left w:val="nil"/>
          <w:bottom w:val="nil"/>
          <w:right w:val="nil"/>
          <w:between w:val="nil"/>
        </w:pBdr>
        <w:spacing w:after="0" w:line="240" w:lineRule="auto"/>
        <w:ind w:left="1440"/>
        <w:rPr>
          <w:rFonts w:ascii="Times New Roman" w:eastAsia="Times New Roman" w:hAnsi="Times New Roman" w:cs="Times New Roman"/>
        </w:rPr>
      </w:pPr>
      <w:r>
        <w:rPr>
          <w:rFonts w:ascii="Times New Roman" w:eastAsia="Times New Roman" w:hAnsi="Times New Roman" w:cs="Times New Roman"/>
        </w:rPr>
        <w:t xml:space="preserve">• </w:t>
      </w:r>
      <w:r w:rsidRPr="009843C3">
        <w:rPr>
          <w:rFonts w:ascii="Times New Roman" w:eastAsia="Times New Roman" w:hAnsi="Times New Roman" w:cs="Times New Roman"/>
          <w:b/>
          <w:bCs/>
        </w:rPr>
        <w:t>Student Involvement must review all amendments in the same manner as a completely new constitution.</w:t>
      </w:r>
    </w:p>
    <w:p w14:paraId="00000064" w14:textId="77777777" w:rsidR="00DF5FCC" w:rsidRDefault="00DF5FCC">
      <w:pPr>
        <w:pBdr>
          <w:top w:val="nil"/>
          <w:left w:val="nil"/>
          <w:bottom w:val="nil"/>
          <w:right w:val="nil"/>
          <w:between w:val="nil"/>
        </w:pBdr>
        <w:spacing w:after="0" w:line="240" w:lineRule="auto"/>
        <w:ind w:left="720" w:firstLine="720"/>
        <w:rPr>
          <w:rFonts w:ascii="Times New Roman" w:eastAsia="Times New Roman" w:hAnsi="Times New Roman" w:cs="Times New Roman"/>
        </w:rPr>
      </w:pPr>
    </w:p>
    <w:p w14:paraId="00000065" w14:textId="77777777" w:rsidR="00DF5FCC" w:rsidRDefault="007E1D06">
      <w:pPr>
        <w:pBdr>
          <w:top w:val="nil"/>
          <w:left w:val="nil"/>
          <w:bottom w:val="nil"/>
          <w:right w:val="nil"/>
          <w:between w:val="nil"/>
        </w:pBd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rPr>
        <w:t xml:space="preserve">Article Nine </w:t>
      </w:r>
      <w:r>
        <w:rPr>
          <w:rFonts w:ascii="Times New Roman" w:eastAsia="Times New Roman" w:hAnsi="Times New Roman" w:cs="Times New Roman"/>
          <w:b/>
          <w:sz w:val="18"/>
          <w:szCs w:val="18"/>
        </w:rPr>
        <w:t>RATIFICATION</w:t>
      </w:r>
    </w:p>
    <w:p w14:paraId="00000066" w14:textId="77777777" w:rsidR="00DF5FCC" w:rsidRDefault="007E1D06">
      <w:pPr>
        <w:numPr>
          <w:ilvl w:val="0"/>
          <w:numId w:val="2"/>
        </w:numPr>
        <w:pBdr>
          <w:top w:val="nil"/>
          <w:left w:val="nil"/>
          <w:bottom w:val="nil"/>
          <w:right w:val="nil"/>
          <w:between w:val="nil"/>
        </w:pBdr>
        <w:spacing w:after="0" w:line="240" w:lineRule="auto"/>
      </w:pPr>
      <w:r>
        <w:rPr>
          <w:rFonts w:ascii="Times New Roman" w:eastAsia="Times New Roman" w:hAnsi="Times New Roman" w:cs="Times New Roman"/>
        </w:rPr>
        <w:t>This constitution shall become effective upon approval by a ¾ vote of the membership, and a Student Involvement staff member.</w:t>
      </w:r>
    </w:p>
    <w:p w14:paraId="00000067" w14:textId="77777777" w:rsidR="00DF5FCC" w:rsidRDefault="00DF5FCC">
      <w:pPr>
        <w:pBdr>
          <w:top w:val="nil"/>
          <w:left w:val="nil"/>
          <w:bottom w:val="nil"/>
          <w:right w:val="nil"/>
          <w:between w:val="nil"/>
        </w:pBdr>
        <w:spacing w:after="0" w:line="240" w:lineRule="auto"/>
        <w:rPr>
          <w:rFonts w:ascii="Times New Roman" w:eastAsia="Times New Roman" w:hAnsi="Times New Roman" w:cs="Times New Roman"/>
        </w:rPr>
      </w:pPr>
    </w:p>
    <w:p w14:paraId="00000068" w14:textId="24694ACF" w:rsidR="00DF5FCC" w:rsidRDefault="007E1D06">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Constitution Ratified 2014; amended on </w:t>
      </w:r>
      <w:r w:rsidR="009843C3">
        <w:rPr>
          <w:rFonts w:ascii="Times New Roman" w:eastAsia="Times New Roman" w:hAnsi="Times New Roman" w:cs="Times New Roman"/>
        </w:rPr>
        <w:t>9/28/22</w:t>
      </w:r>
    </w:p>
    <w:sectPr w:rsidR="00DF5FC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D17A" w14:textId="77777777" w:rsidR="000F59C9" w:rsidRDefault="000F59C9" w:rsidP="000F59C9">
      <w:pPr>
        <w:spacing w:after="0" w:line="240" w:lineRule="auto"/>
      </w:pPr>
      <w:r>
        <w:separator/>
      </w:r>
    </w:p>
  </w:endnote>
  <w:endnote w:type="continuationSeparator" w:id="0">
    <w:p w14:paraId="4B512564" w14:textId="77777777" w:rsidR="000F59C9" w:rsidRDefault="000F59C9" w:rsidP="000F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D357" w14:textId="77777777" w:rsidR="000F59C9" w:rsidRDefault="000F59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B60A" w14:textId="77777777" w:rsidR="000F59C9" w:rsidRDefault="000F59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5736" w14:textId="77777777" w:rsidR="000F59C9" w:rsidRDefault="000F59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F6337" w14:textId="77777777" w:rsidR="000F59C9" w:rsidRDefault="000F59C9" w:rsidP="000F59C9">
      <w:pPr>
        <w:spacing w:after="0" w:line="240" w:lineRule="auto"/>
      </w:pPr>
      <w:r>
        <w:separator/>
      </w:r>
    </w:p>
  </w:footnote>
  <w:footnote w:type="continuationSeparator" w:id="0">
    <w:p w14:paraId="0743534F" w14:textId="77777777" w:rsidR="000F59C9" w:rsidRDefault="000F59C9" w:rsidP="000F59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E8FE7" w14:textId="77777777" w:rsidR="000F59C9" w:rsidRDefault="000F59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EE17" w14:textId="77777777" w:rsidR="000F59C9" w:rsidRDefault="000F59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7972E" w14:textId="77777777" w:rsidR="000F59C9" w:rsidRDefault="000F59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41F21"/>
    <w:multiLevelType w:val="multilevel"/>
    <w:tmpl w:val="FA646B10"/>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abstractNum w:abstractNumId="1" w15:restartNumberingAfterBreak="0">
    <w:nsid w:val="3DF647C0"/>
    <w:multiLevelType w:val="multilevel"/>
    <w:tmpl w:val="BE8C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305719"/>
    <w:multiLevelType w:val="multilevel"/>
    <w:tmpl w:val="1F36C628"/>
    <w:lvl w:ilvl="0">
      <w:start w:val="1"/>
      <w:numFmt w:val="bullet"/>
      <w:lvlText w:val="●"/>
      <w:lvlJc w:val="left"/>
      <w:pPr>
        <w:ind w:left="1800" w:hanging="360"/>
      </w:pPr>
      <w:rPr>
        <w:rFonts w:ascii="Arial" w:eastAsia="Arial" w:hAnsi="Arial" w:cs="Arial"/>
      </w:rPr>
    </w:lvl>
    <w:lvl w:ilvl="1">
      <w:start w:val="1"/>
      <w:numFmt w:val="bullet"/>
      <w:lvlText w:val="o"/>
      <w:lvlJc w:val="left"/>
      <w:pPr>
        <w:ind w:left="2520" w:hanging="360"/>
      </w:pPr>
      <w:rPr>
        <w:rFonts w:ascii="Arial" w:eastAsia="Arial" w:hAnsi="Arial" w:cs="Arial"/>
      </w:rPr>
    </w:lvl>
    <w:lvl w:ilvl="2">
      <w:start w:val="1"/>
      <w:numFmt w:val="bullet"/>
      <w:lvlText w:val="▪"/>
      <w:lvlJc w:val="left"/>
      <w:pPr>
        <w:ind w:left="3240" w:hanging="360"/>
      </w:pPr>
      <w:rPr>
        <w:rFonts w:ascii="Arial" w:eastAsia="Arial" w:hAnsi="Arial" w:cs="Arial"/>
      </w:rPr>
    </w:lvl>
    <w:lvl w:ilvl="3">
      <w:start w:val="1"/>
      <w:numFmt w:val="bullet"/>
      <w:lvlText w:val="●"/>
      <w:lvlJc w:val="left"/>
      <w:pPr>
        <w:ind w:left="3960" w:hanging="360"/>
      </w:pPr>
      <w:rPr>
        <w:rFonts w:ascii="Arial" w:eastAsia="Arial" w:hAnsi="Arial" w:cs="Arial"/>
      </w:rPr>
    </w:lvl>
    <w:lvl w:ilvl="4">
      <w:start w:val="1"/>
      <w:numFmt w:val="bullet"/>
      <w:lvlText w:val="o"/>
      <w:lvlJc w:val="left"/>
      <w:pPr>
        <w:ind w:left="4680" w:hanging="360"/>
      </w:pPr>
      <w:rPr>
        <w:rFonts w:ascii="Arial" w:eastAsia="Arial" w:hAnsi="Arial" w:cs="Arial"/>
      </w:rPr>
    </w:lvl>
    <w:lvl w:ilvl="5">
      <w:start w:val="1"/>
      <w:numFmt w:val="bullet"/>
      <w:lvlText w:val="▪"/>
      <w:lvlJc w:val="left"/>
      <w:pPr>
        <w:ind w:left="5400" w:hanging="360"/>
      </w:pPr>
      <w:rPr>
        <w:rFonts w:ascii="Arial" w:eastAsia="Arial" w:hAnsi="Arial" w:cs="Arial"/>
      </w:rPr>
    </w:lvl>
    <w:lvl w:ilvl="6">
      <w:start w:val="1"/>
      <w:numFmt w:val="bullet"/>
      <w:lvlText w:val="●"/>
      <w:lvlJc w:val="left"/>
      <w:pPr>
        <w:ind w:left="6120" w:hanging="360"/>
      </w:pPr>
      <w:rPr>
        <w:rFonts w:ascii="Arial" w:eastAsia="Arial" w:hAnsi="Arial" w:cs="Arial"/>
      </w:rPr>
    </w:lvl>
    <w:lvl w:ilvl="7">
      <w:start w:val="1"/>
      <w:numFmt w:val="bullet"/>
      <w:lvlText w:val="o"/>
      <w:lvlJc w:val="left"/>
      <w:pPr>
        <w:ind w:left="6840" w:hanging="360"/>
      </w:pPr>
      <w:rPr>
        <w:rFonts w:ascii="Arial" w:eastAsia="Arial" w:hAnsi="Arial" w:cs="Arial"/>
      </w:rPr>
    </w:lvl>
    <w:lvl w:ilvl="8">
      <w:start w:val="1"/>
      <w:numFmt w:val="bullet"/>
      <w:lvlText w:val="▪"/>
      <w:lvlJc w:val="left"/>
      <w:pPr>
        <w:ind w:left="7560" w:hanging="360"/>
      </w:pPr>
      <w:rPr>
        <w:rFonts w:ascii="Arial" w:eastAsia="Arial" w:hAnsi="Arial" w:cs="Arial"/>
      </w:rPr>
    </w:lvl>
  </w:abstractNum>
  <w:num w:numId="1" w16cid:durableId="2026319948">
    <w:abstractNumId w:val="2"/>
  </w:num>
  <w:num w:numId="2" w16cid:durableId="354889641">
    <w:abstractNumId w:val="0"/>
  </w:num>
  <w:num w:numId="3" w16cid:durableId="2098012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FCC"/>
    <w:rsid w:val="000F59C9"/>
    <w:rsid w:val="001873A4"/>
    <w:rsid w:val="007E1D06"/>
    <w:rsid w:val="009843C3"/>
    <w:rsid w:val="00A31269"/>
    <w:rsid w:val="00AF4E21"/>
    <w:rsid w:val="00DF5FCC"/>
    <w:rsid w:val="00EB7424"/>
    <w:rsid w:val="00F25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B047B"/>
  <w15:docId w15:val="{CEA92775-90B5-BF4F-B795-9F0653C3C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F59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9C9"/>
  </w:style>
  <w:style w:type="paragraph" w:styleId="Footer">
    <w:name w:val="footer"/>
    <w:basedOn w:val="Normal"/>
    <w:link w:val="FooterChar"/>
    <w:uiPriority w:val="99"/>
    <w:unhideWhenUsed/>
    <w:rsid w:val="000F59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9C9"/>
  </w:style>
  <w:style w:type="paragraph" w:styleId="NormalWeb">
    <w:name w:val="Normal (Web)"/>
    <w:basedOn w:val="Normal"/>
    <w:uiPriority w:val="99"/>
    <w:semiHidden/>
    <w:unhideWhenUsed/>
    <w:rsid w:val="00EB7424"/>
    <w:rPr>
      <w:rFonts w:ascii="Times New Roman" w:hAnsi="Times New Roman" w:cs="Times New Roman"/>
      <w:sz w:val="24"/>
      <w:szCs w:val="24"/>
    </w:rPr>
  </w:style>
  <w:style w:type="paragraph" w:styleId="ListParagraph">
    <w:name w:val="List Paragraph"/>
    <w:basedOn w:val="Normal"/>
    <w:uiPriority w:val="34"/>
    <w:qFormat/>
    <w:rsid w:val="00EB74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15910">
      <w:bodyDiv w:val="1"/>
      <w:marLeft w:val="0"/>
      <w:marRight w:val="0"/>
      <w:marTop w:val="0"/>
      <w:marBottom w:val="0"/>
      <w:divBdr>
        <w:top w:val="none" w:sz="0" w:space="0" w:color="auto"/>
        <w:left w:val="none" w:sz="0" w:space="0" w:color="auto"/>
        <w:bottom w:val="none" w:sz="0" w:space="0" w:color="auto"/>
        <w:right w:val="none" w:sz="0" w:space="0" w:color="auto"/>
      </w:divBdr>
      <w:divsChild>
        <w:div w:id="2061439404">
          <w:marLeft w:val="0"/>
          <w:marRight w:val="0"/>
          <w:marTop w:val="0"/>
          <w:marBottom w:val="0"/>
          <w:divBdr>
            <w:top w:val="none" w:sz="0" w:space="0" w:color="auto"/>
            <w:left w:val="none" w:sz="0" w:space="0" w:color="auto"/>
            <w:bottom w:val="none" w:sz="0" w:space="0" w:color="auto"/>
            <w:right w:val="none" w:sz="0" w:space="0" w:color="auto"/>
          </w:divBdr>
          <w:divsChild>
            <w:div w:id="992951057">
              <w:marLeft w:val="0"/>
              <w:marRight w:val="0"/>
              <w:marTop w:val="0"/>
              <w:marBottom w:val="0"/>
              <w:divBdr>
                <w:top w:val="none" w:sz="0" w:space="0" w:color="auto"/>
                <w:left w:val="none" w:sz="0" w:space="0" w:color="auto"/>
                <w:bottom w:val="none" w:sz="0" w:space="0" w:color="auto"/>
                <w:right w:val="none" w:sz="0" w:space="0" w:color="auto"/>
              </w:divBdr>
              <w:divsChild>
                <w:div w:id="1192037135">
                  <w:marLeft w:val="0"/>
                  <w:marRight w:val="0"/>
                  <w:marTop w:val="0"/>
                  <w:marBottom w:val="0"/>
                  <w:divBdr>
                    <w:top w:val="none" w:sz="0" w:space="0" w:color="auto"/>
                    <w:left w:val="none" w:sz="0" w:space="0" w:color="auto"/>
                    <w:bottom w:val="none" w:sz="0" w:space="0" w:color="auto"/>
                    <w:right w:val="none" w:sz="0" w:space="0" w:color="auto"/>
                  </w:divBdr>
                </w:div>
              </w:divsChild>
            </w:div>
            <w:div w:id="253638610">
              <w:marLeft w:val="0"/>
              <w:marRight w:val="0"/>
              <w:marTop w:val="0"/>
              <w:marBottom w:val="0"/>
              <w:divBdr>
                <w:top w:val="none" w:sz="0" w:space="0" w:color="auto"/>
                <w:left w:val="none" w:sz="0" w:space="0" w:color="auto"/>
                <w:bottom w:val="none" w:sz="0" w:space="0" w:color="auto"/>
                <w:right w:val="none" w:sz="0" w:space="0" w:color="auto"/>
              </w:divBdr>
              <w:divsChild>
                <w:div w:id="199443538">
                  <w:marLeft w:val="0"/>
                  <w:marRight w:val="0"/>
                  <w:marTop w:val="0"/>
                  <w:marBottom w:val="0"/>
                  <w:divBdr>
                    <w:top w:val="none" w:sz="0" w:space="0" w:color="auto"/>
                    <w:left w:val="none" w:sz="0" w:space="0" w:color="auto"/>
                    <w:bottom w:val="none" w:sz="0" w:space="0" w:color="auto"/>
                    <w:right w:val="none" w:sz="0" w:space="0" w:color="auto"/>
                  </w:divBdr>
                </w:div>
              </w:divsChild>
            </w:div>
            <w:div w:id="1835872836">
              <w:marLeft w:val="0"/>
              <w:marRight w:val="0"/>
              <w:marTop w:val="0"/>
              <w:marBottom w:val="0"/>
              <w:divBdr>
                <w:top w:val="none" w:sz="0" w:space="0" w:color="auto"/>
                <w:left w:val="none" w:sz="0" w:space="0" w:color="auto"/>
                <w:bottom w:val="none" w:sz="0" w:space="0" w:color="auto"/>
                <w:right w:val="none" w:sz="0" w:space="0" w:color="auto"/>
              </w:divBdr>
              <w:divsChild>
                <w:div w:id="2105762282">
                  <w:marLeft w:val="0"/>
                  <w:marRight w:val="0"/>
                  <w:marTop w:val="0"/>
                  <w:marBottom w:val="0"/>
                  <w:divBdr>
                    <w:top w:val="none" w:sz="0" w:space="0" w:color="auto"/>
                    <w:left w:val="none" w:sz="0" w:space="0" w:color="auto"/>
                    <w:bottom w:val="none" w:sz="0" w:space="0" w:color="auto"/>
                    <w:right w:val="none" w:sz="0" w:space="0" w:color="auto"/>
                  </w:divBdr>
                </w:div>
              </w:divsChild>
            </w:div>
            <w:div w:id="1082874532">
              <w:marLeft w:val="0"/>
              <w:marRight w:val="0"/>
              <w:marTop w:val="0"/>
              <w:marBottom w:val="0"/>
              <w:divBdr>
                <w:top w:val="none" w:sz="0" w:space="0" w:color="auto"/>
                <w:left w:val="none" w:sz="0" w:space="0" w:color="auto"/>
                <w:bottom w:val="none" w:sz="0" w:space="0" w:color="auto"/>
                <w:right w:val="none" w:sz="0" w:space="0" w:color="auto"/>
              </w:divBdr>
              <w:divsChild>
                <w:div w:id="679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75776">
      <w:bodyDiv w:val="1"/>
      <w:marLeft w:val="0"/>
      <w:marRight w:val="0"/>
      <w:marTop w:val="0"/>
      <w:marBottom w:val="0"/>
      <w:divBdr>
        <w:top w:val="none" w:sz="0" w:space="0" w:color="auto"/>
        <w:left w:val="none" w:sz="0" w:space="0" w:color="auto"/>
        <w:bottom w:val="none" w:sz="0" w:space="0" w:color="auto"/>
        <w:right w:val="none" w:sz="0" w:space="0" w:color="auto"/>
      </w:divBdr>
      <w:divsChild>
        <w:div w:id="1834951786">
          <w:marLeft w:val="0"/>
          <w:marRight w:val="0"/>
          <w:marTop w:val="0"/>
          <w:marBottom w:val="0"/>
          <w:divBdr>
            <w:top w:val="none" w:sz="0" w:space="0" w:color="auto"/>
            <w:left w:val="none" w:sz="0" w:space="0" w:color="auto"/>
            <w:bottom w:val="none" w:sz="0" w:space="0" w:color="auto"/>
            <w:right w:val="none" w:sz="0" w:space="0" w:color="auto"/>
          </w:divBdr>
          <w:divsChild>
            <w:div w:id="491718953">
              <w:marLeft w:val="0"/>
              <w:marRight w:val="0"/>
              <w:marTop w:val="0"/>
              <w:marBottom w:val="0"/>
              <w:divBdr>
                <w:top w:val="none" w:sz="0" w:space="0" w:color="auto"/>
                <w:left w:val="none" w:sz="0" w:space="0" w:color="auto"/>
                <w:bottom w:val="none" w:sz="0" w:space="0" w:color="auto"/>
                <w:right w:val="none" w:sz="0" w:space="0" w:color="auto"/>
              </w:divBdr>
              <w:divsChild>
                <w:div w:id="13577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8039">
      <w:bodyDiv w:val="1"/>
      <w:marLeft w:val="0"/>
      <w:marRight w:val="0"/>
      <w:marTop w:val="0"/>
      <w:marBottom w:val="0"/>
      <w:divBdr>
        <w:top w:val="none" w:sz="0" w:space="0" w:color="auto"/>
        <w:left w:val="none" w:sz="0" w:space="0" w:color="auto"/>
        <w:bottom w:val="none" w:sz="0" w:space="0" w:color="auto"/>
        <w:right w:val="none" w:sz="0" w:space="0" w:color="auto"/>
      </w:divBdr>
      <w:divsChild>
        <w:div w:id="169761292">
          <w:marLeft w:val="0"/>
          <w:marRight w:val="0"/>
          <w:marTop w:val="0"/>
          <w:marBottom w:val="0"/>
          <w:divBdr>
            <w:top w:val="none" w:sz="0" w:space="0" w:color="auto"/>
            <w:left w:val="none" w:sz="0" w:space="0" w:color="auto"/>
            <w:bottom w:val="none" w:sz="0" w:space="0" w:color="auto"/>
            <w:right w:val="none" w:sz="0" w:space="0" w:color="auto"/>
          </w:divBdr>
          <w:divsChild>
            <w:div w:id="89741496">
              <w:marLeft w:val="0"/>
              <w:marRight w:val="0"/>
              <w:marTop w:val="0"/>
              <w:marBottom w:val="0"/>
              <w:divBdr>
                <w:top w:val="none" w:sz="0" w:space="0" w:color="auto"/>
                <w:left w:val="none" w:sz="0" w:space="0" w:color="auto"/>
                <w:bottom w:val="none" w:sz="0" w:space="0" w:color="auto"/>
                <w:right w:val="none" w:sz="0" w:space="0" w:color="auto"/>
              </w:divBdr>
              <w:divsChild>
                <w:div w:id="1965192737">
                  <w:marLeft w:val="0"/>
                  <w:marRight w:val="0"/>
                  <w:marTop w:val="0"/>
                  <w:marBottom w:val="0"/>
                  <w:divBdr>
                    <w:top w:val="none" w:sz="0" w:space="0" w:color="auto"/>
                    <w:left w:val="none" w:sz="0" w:space="0" w:color="auto"/>
                    <w:bottom w:val="none" w:sz="0" w:space="0" w:color="auto"/>
                    <w:right w:val="none" w:sz="0" w:space="0" w:color="auto"/>
                  </w:divBdr>
                </w:div>
              </w:divsChild>
            </w:div>
            <w:div w:id="1297950790">
              <w:marLeft w:val="0"/>
              <w:marRight w:val="0"/>
              <w:marTop w:val="0"/>
              <w:marBottom w:val="0"/>
              <w:divBdr>
                <w:top w:val="none" w:sz="0" w:space="0" w:color="auto"/>
                <w:left w:val="none" w:sz="0" w:space="0" w:color="auto"/>
                <w:bottom w:val="none" w:sz="0" w:space="0" w:color="auto"/>
                <w:right w:val="none" w:sz="0" w:space="0" w:color="auto"/>
              </w:divBdr>
              <w:divsChild>
                <w:div w:id="8157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948248">
      <w:bodyDiv w:val="1"/>
      <w:marLeft w:val="0"/>
      <w:marRight w:val="0"/>
      <w:marTop w:val="0"/>
      <w:marBottom w:val="0"/>
      <w:divBdr>
        <w:top w:val="none" w:sz="0" w:space="0" w:color="auto"/>
        <w:left w:val="none" w:sz="0" w:space="0" w:color="auto"/>
        <w:bottom w:val="none" w:sz="0" w:space="0" w:color="auto"/>
        <w:right w:val="none" w:sz="0" w:space="0" w:color="auto"/>
      </w:divBdr>
      <w:divsChild>
        <w:div w:id="321201603">
          <w:marLeft w:val="0"/>
          <w:marRight w:val="0"/>
          <w:marTop w:val="0"/>
          <w:marBottom w:val="0"/>
          <w:divBdr>
            <w:top w:val="none" w:sz="0" w:space="0" w:color="auto"/>
            <w:left w:val="none" w:sz="0" w:space="0" w:color="auto"/>
            <w:bottom w:val="none" w:sz="0" w:space="0" w:color="auto"/>
            <w:right w:val="none" w:sz="0" w:space="0" w:color="auto"/>
          </w:divBdr>
          <w:divsChild>
            <w:div w:id="313098166">
              <w:marLeft w:val="0"/>
              <w:marRight w:val="0"/>
              <w:marTop w:val="0"/>
              <w:marBottom w:val="0"/>
              <w:divBdr>
                <w:top w:val="none" w:sz="0" w:space="0" w:color="auto"/>
                <w:left w:val="none" w:sz="0" w:space="0" w:color="auto"/>
                <w:bottom w:val="none" w:sz="0" w:space="0" w:color="auto"/>
                <w:right w:val="none" w:sz="0" w:space="0" w:color="auto"/>
              </w:divBdr>
              <w:divsChild>
                <w:div w:id="53844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501296">
      <w:bodyDiv w:val="1"/>
      <w:marLeft w:val="0"/>
      <w:marRight w:val="0"/>
      <w:marTop w:val="0"/>
      <w:marBottom w:val="0"/>
      <w:divBdr>
        <w:top w:val="none" w:sz="0" w:space="0" w:color="auto"/>
        <w:left w:val="none" w:sz="0" w:space="0" w:color="auto"/>
        <w:bottom w:val="none" w:sz="0" w:space="0" w:color="auto"/>
        <w:right w:val="none" w:sz="0" w:space="0" w:color="auto"/>
      </w:divBdr>
      <w:divsChild>
        <w:div w:id="1049770107">
          <w:marLeft w:val="0"/>
          <w:marRight w:val="0"/>
          <w:marTop w:val="0"/>
          <w:marBottom w:val="0"/>
          <w:divBdr>
            <w:top w:val="none" w:sz="0" w:space="0" w:color="auto"/>
            <w:left w:val="none" w:sz="0" w:space="0" w:color="auto"/>
            <w:bottom w:val="none" w:sz="0" w:space="0" w:color="auto"/>
            <w:right w:val="none" w:sz="0" w:space="0" w:color="auto"/>
          </w:divBdr>
          <w:divsChild>
            <w:div w:id="681660808">
              <w:marLeft w:val="0"/>
              <w:marRight w:val="0"/>
              <w:marTop w:val="0"/>
              <w:marBottom w:val="0"/>
              <w:divBdr>
                <w:top w:val="none" w:sz="0" w:space="0" w:color="auto"/>
                <w:left w:val="none" w:sz="0" w:space="0" w:color="auto"/>
                <w:bottom w:val="none" w:sz="0" w:space="0" w:color="auto"/>
                <w:right w:val="none" w:sz="0" w:space="0" w:color="auto"/>
              </w:divBdr>
              <w:divsChild>
                <w:div w:id="1582062616">
                  <w:marLeft w:val="0"/>
                  <w:marRight w:val="0"/>
                  <w:marTop w:val="0"/>
                  <w:marBottom w:val="0"/>
                  <w:divBdr>
                    <w:top w:val="none" w:sz="0" w:space="0" w:color="auto"/>
                    <w:left w:val="none" w:sz="0" w:space="0" w:color="auto"/>
                    <w:bottom w:val="none" w:sz="0" w:space="0" w:color="auto"/>
                    <w:right w:val="none" w:sz="0" w:space="0" w:color="auto"/>
                  </w:divBdr>
                </w:div>
              </w:divsChild>
            </w:div>
            <w:div w:id="1052971538">
              <w:marLeft w:val="0"/>
              <w:marRight w:val="0"/>
              <w:marTop w:val="0"/>
              <w:marBottom w:val="0"/>
              <w:divBdr>
                <w:top w:val="none" w:sz="0" w:space="0" w:color="auto"/>
                <w:left w:val="none" w:sz="0" w:space="0" w:color="auto"/>
                <w:bottom w:val="none" w:sz="0" w:space="0" w:color="auto"/>
                <w:right w:val="none" w:sz="0" w:space="0" w:color="auto"/>
              </w:divBdr>
              <w:divsChild>
                <w:div w:id="1641182321">
                  <w:marLeft w:val="0"/>
                  <w:marRight w:val="0"/>
                  <w:marTop w:val="0"/>
                  <w:marBottom w:val="0"/>
                  <w:divBdr>
                    <w:top w:val="none" w:sz="0" w:space="0" w:color="auto"/>
                    <w:left w:val="none" w:sz="0" w:space="0" w:color="auto"/>
                    <w:bottom w:val="none" w:sz="0" w:space="0" w:color="auto"/>
                    <w:right w:val="none" w:sz="0" w:space="0" w:color="auto"/>
                  </w:divBdr>
                </w:div>
              </w:divsChild>
            </w:div>
            <w:div w:id="68234417">
              <w:marLeft w:val="0"/>
              <w:marRight w:val="0"/>
              <w:marTop w:val="0"/>
              <w:marBottom w:val="0"/>
              <w:divBdr>
                <w:top w:val="none" w:sz="0" w:space="0" w:color="auto"/>
                <w:left w:val="none" w:sz="0" w:space="0" w:color="auto"/>
                <w:bottom w:val="none" w:sz="0" w:space="0" w:color="auto"/>
                <w:right w:val="none" w:sz="0" w:space="0" w:color="auto"/>
              </w:divBdr>
              <w:divsChild>
                <w:div w:id="1205827979">
                  <w:marLeft w:val="0"/>
                  <w:marRight w:val="0"/>
                  <w:marTop w:val="0"/>
                  <w:marBottom w:val="0"/>
                  <w:divBdr>
                    <w:top w:val="none" w:sz="0" w:space="0" w:color="auto"/>
                    <w:left w:val="none" w:sz="0" w:space="0" w:color="auto"/>
                    <w:bottom w:val="none" w:sz="0" w:space="0" w:color="auto"/>
                    <w:right w:val="none" w:sz="0" w:space="0" w:color="auto"/>
                  </w:divBdr>
                </w:div>
              </w:divsChild>
            </w:div>
            <w:div w:id="86079284">
              <w:marLeft w:val="0"/>
              <w:marRight w:val="0"/>
              <w:marTop w:val="0"/>
              <w:marBottom w:val="0"/>
              <w:divBdr>
                <w:top w:val="none" w:sz="0" w:space="0" w:color="auto"/>
                <w:left w:val="none" w:sz="0" w:space="0" w:color="auto"/>
                <w:bottom w:val="none" w:sz="0" w:space="0" w:color="auto"/>
                <w:right w:val="none" w:sz="0" w:space="0" w:color="auto"/>
              </w:divBdr>
              <w:divsChild>
                <w:div w:id="58630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79013">
      <w:bodyDiv w:val="1"/>
      <w:marLeft w:val="0"/>
      <w:marRight w:val="0"/>
      <w:marTop w:val="0"/>
      <w:marBottom w:val="0"/>
      <w:divBdr>
        <w:top w:val="none" w:sz="0" w:space="0" w:color="auto"/>
        <w:left w:val="none" w:sz="0" w:space="0" w:color="auto"/>
        <w:bottom w:val="none" w:sz="0" w:space="0" w:color="auto"/>
        <w:right w:val="none" w:sz="0" w:space="0" w:color="auto"/>
      </w:divBdr>
      <w:divsChild>
        <w:div w:id="794442856">
          <w:marLeft w:val="0"/>
          <w:marRight w:val="0"/>
          <w:marTop w:val="0"/>
          <w:marBottom w:val="0"/>
          <w:divBdr>
            <w:top w:val="none" w:sz="0" w:space="0" w:color="auto"/>
            <w:left w:val="none" w:sz="0" w:space="0" w:color="auto"/>
            <w:bottom w:val="none" w:sz="0" w:space="0" w:color="auto"/>
            <w:right w:val="none" w:sz="0" w:space="0" w:color="auto"/>
          </w:divBdr>
          <w:divsChild>
            <w:div w:id="1777216496">
              <w:marLeft w:val="0"/>
              <w:marRight w:val="0"/>
              <w:marTop w:val="0"/>
              <w:marBottom w:val="0"/>
              <w:divBdr>
                <w:top w:val="none" w:sz="0" w:space="0" w:color="auto"/>
                <w:left w:val="none" w:sz="0" w:space="0" w:color="auto"/>
                <w:bottom w:val="none" w:sz="0" w:space="0" w:color="auto"/>
                <w:right w:val="none" w:sz="0" w:space="0" w:color="auto"/>
              </w:divBdr>
              <w:divsChild>
                <w:div w:id="1307053390">
                  <w:marLeft w:val="0"/>
                  <w:marRight w:val="0"/>
                  <w:marTop w:val="0"/>
                  <w:marBottom w:val="0"/>
                  <w:divBdr>
                    <w:top w:val="none" w:sz="0" w:space="0" w:color="auto"/>
                    <w:left w:val="none" w:sz="0" w:space="0" w:color="auto"/>
                    <w:bottom w:val="none" w:sz="0" w:space="0" w:color="auto"/>
                    <w:right w:val="none" w:sz="0" w:space="0" w:color="auto"/>
                  </w:divBdr>
                </w:div>
              </w:divsChild>
            </w:div>
            <w:div w:id="2067756558">
              <w:marLeft w:val="0"/>
              <w:marRight w:val="0"/>
              <w:marTop w:val="0"/>
              <w:marBottom w:val="0"/>
              <w:divBdr>
                <w:top w:val="none" w:sz="0" w:space="0" w:color="auto"/>
                <w:left w:val="none" w:sz="0" w:space="0" w:color="auto"/>
                <w:bottom w:val="none" w:sz="0" w:space="0" w:color="auto"/>
                <w:right w:val="none" w:sz="0" w:space="0" w:color="auto"/>
              </w:divBdr>
              <w:divsChild>
                <w:div w:id="88113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2047</Words>
  <Characters>11671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 Mohney</cp:lastModifiedBy>
  <cp:revision>2</cp:revision>
  <dcterms:created xsi:type="dcterms:W3CDTF">2023-09-29T02:56:00Z</dcterms:created>
  <dcterms:modified xsi:type="dcterms:W3CDTF">2023-09-29T02:56:00Z</dcterms:modified>
</cp:coreProperties>
</file>